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AF" w:rsidRPr="00151854" w:rsidRDefault="00DD7608" w:rsidP="00002A14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151854">
        <w:rPr>
          <w:rFonts w:ascii="Arial" w:hAnsi="Arial" w:cs="Arial"/>
          <w:b/>
          <w:sz w:val="18"/>
          <w:szCs w:val="18"/>
        </w:rPr>
        <w:t xml:space="preserve">Для заключения </w:t>
      </w:r>
      <w:r w:rsidR="00FB5BAF" w:rsidRPr="00151854">
        <w:rPr>
          <w:rFonts w:ascii="Arial" w:hAnsi="Arial" w:cs="Arial"/>
          <w:b/>
          <w:sz w:val="18"/>
          <w:szCs w:val="18"/>
        </w:rPr>
        <w:t>договор</w:t>
      </w:r>
      <w:r w:rsidRPr="00151854">
        <w:rPr>
          <w:rFonts w:ascii="Arial" w:hAnsi="Arial" w:cs="Arial"/>
          <w:b/>
          <w:sz w:val="18"/>
          <w:szCs w:val="18"/>
        </w:rPr>
        <w:t>а</w:t>
      </w:r>
      <w:r w:rsidR="00FB5BAF" w:rsidRPr="00151854">
        <w:rPr>
          <w:rFonts w:ascii="Arial" w:hAnsi="Arial" w:cs="Arial"/>
          <w:b/>
          <w:sz w:val="18"/>
          <w:szCs w:val="18"/>
        </w:rPr>
        <w:t xml:space="preserve"> на оказание услуг по организации сбора и учету платежей за жилищные и коммунальные услуги</w:t>
      </w:r>
      <w:r w:rsidRPr="0015185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151854">
        <w:rPr>
          <w:rFonts w:ascii="Arial" w:hAnsi="Arial" w:cs="Arial"/>
          <w:b/>
          <w:sz w:val="18"/>
          <w:szCs w:val="18"/>
        </w:rPr>
        <w:t>предоставляются следующие документы</w:t>
      </w:r>
      <w:proofErr w:type="gramEnd"/>
      <w:r w:rsidRPr="00151854">
        <w:rPr>
          <w:rFonts w:ascii="Arial" w:hAnsi="Arial" w:cs="Arial"/>
          <w:b/>
          <w:sz w:val="18"/>
          <w:szCs w:val="18"/>
        </w:rPr>
        <w:t>:</w:t>
      </w:r>
    </w:p>
    <w:p w:rsidR="00DD7608" w:rsidRPr="00151854" w:rsidRDefault="00DD7608" w:rsidP="00002A1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FB5BAF" w:rsidRPr="00151854" w:rsidRDefault="00DD7608" w:rsidP="00002A14">
      <w:pPr>
        <w:pStyle w:val="a4"/>
        <w:shd w:val="clear" w:color="auto" w:fill="auto"/>
        <w:tabs>
          <w:tab w:val="left" w:pos="776"/>
          <w:tab w:val="left" w:pos="993"/>
        </w:tabs>
        <w:spacing w:before="0" w:line="240" w:lineRule="auto"/>
        <w:ind w:firstLine="0"/>
        <w:rPr>
          <w:rFonts w:ascii="Arial" w:hAnsi="Arial" w:cs="Arial"/>
          <w:b/>
          <w:i/>
          <w:sz w:val="18"/>
          <w:szCs w:val="18"/>
          <w:u w:val="single"/>
        </w:rPr>
      </w:pPr>
      <w:r w:rsidRPr="00151854">
        <w:rPr>
          <w:rFonts w:ascii="Arial" w:hAnsi="Arial" w:cs="Arial"/>
          <w:b/>
          <w:i/>
          <w:sz w:val="18"/>
          <w:szCs w:val="18"/>
          <w:u w:val="single"/>
        </w:rPr>
        <w:t>Заявка на заключение</w:t>
      </w:r>
      <w:r w:rsidR="00FB5BAF" w:rsidRPr="00151854">
        <w:rPr>
          <w:rFonts w:ascii="Arial" w:hAnsi="Arial" w:cs="Arial"/>
          <w:b/>
          <w:i/>
          <w:sz w:val="18"/>
          <w:szCs w:val="18"/>
          <w:u w:val="single"/>
        </w:rPr>
        <w:t xml:space="preserve"> договора от потенциального заказчика услуг (далее – клиент), которая должна содержать следующие необходимые условия: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просьбу о заключении договора;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сведения об объектах начислений (домах);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дата, с которой дома приняты в управление</w:t>
      </w:r>
      <w:r w:rsidR="00DD7608" w:rsidRPr="00151854">
        <w:rPr>
          <w:rFonts w:ascii="Arial" w:hAnsi="Arial" w:cs="Arial"/>
          <w:sz w:val="18"/>
          <w:szCs w:val="18"/>
        </w:rPr>
        <w:t xml:space="preserve"> / на обслуживание</w:t>
      </w:r>
      <w:r w:rsidRPr="00151854">
        <w:rPr>
          <w:rFonts w:ascii="Arial" w:hAnsi="Arial" w:cs="Arial"/>
          <w:sz w:val="18"/>
          <w:szCs w:val="18"/>
        </w:rPr>
        <w:t>;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 xml:space="preserve">месяц, за </w:t>
      </w:r>
      <w:proofErr w:type="gramStart"/>
      <w:r w:rsidRPr="00151854">
        <w:rPr>
          <w:rFonts w:ascii="Arial" w:hAnsi="Arial" w:cs="Arial"/>
          <w:sz w:val="18"/>
          <w:szCs w:val="18"/>
        </w:rPr>
        <w:t>которой</w:t>
      </w:r>
      <w:proofErr w:type="gramEnd"/>
      <w:r w:rsidRPr="00151854">
        <w:rPr>
          <w:rFonts w:ascii="Arial" w:hAnsi="Arial" w:cs="Arial"/>
          <w:sz w:val="18"/>
          <w:szCs w:val="18"/>
        </w:rPr>
        <w:t xml:space="preserve"> следует произвести первые начисления;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перечень документов, прилагаемых к заявке;</w:t>
      </w:r>
    </w:p>
    <w:p w:rsidR="00FB5BAF" w:rsidRPr="00151854" w:rsidRDefault="00FB5BAF" w:rsidP="00002A14">
      <w:pPr>
        <w:pStyle w:val="a4"/>
        <w:numPr>
          <w:ilvl w:val="1"/>
          <w:numId w:val="4"/>
        </w:numPr>
        <w:shd w:val="clear" w:color="auto" w:fill="auto"/>
        <w:tabs>
          <w:tab w:val="left" w:pos="284"/>
          <w:tab w:val="left" w:pos="113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 xml:space="preserve">подпись руководителя клиента, </w:t>
      </w:r>
      <w:r w:rsidRPr="00151854">
        <w:rPr>
          <w:rStyle w:val="9"/>
          <w:rFonts w:ascii="Arial" w:hAnsi="Arial" w:cs="Arial"/>
          <w:spacing w:val="0"/>
          <w:sz w:val="18"/>
          <w:szCs w:val="18"/>
        </w:rPr>
        <w:t>оттиск печати клиента</w:t>
      </w:r>
      <w:r w:rsidRPr="00151854">
        <w:rPr>
          <w:rFonts w:ascii="Arial" w:hAnsi="Arial" w:cs="Arial"/>
          <w:sz w:val="18"/>
          <w:szCs w:val="18"/>
        </w:rPr>
        <w:t>.</w:t>
      </w:r>
    </w:p>
    <w:p w:rsidR="00FB5BAF" w:rsidRPr="00151854" w:rsidRDefault="00FB5BAF" w:rsidP="00002A14">
      <w:pPr>
        <w:pStyle w:val="a4"/>
        <w:shd w:val="clear" w:color="auto" w:fill="auto"/>
        <w:tabs>
          <w:tab w:val="left" w:pos="675"/>
          <w:tab w:val="left" w:pos="1134"/>
        </w:tabs>
        <w:spacing w:before="0" w:line="240" w:lineRule="auto"/>
        <w:ind w:firstLine="0"/>
        <w:rPr>
          <w:rFonts w:ascii="Arial" w:hAnsi="Arial" w:cs="Arial"/>
          <w:b/>
          <w:i/>
          <w:sz w:val="18"/>
          <w:szCs w:val="18"/>
          <w:u w:val="single"/>
        </w:rPr>
      </w:pPr>
      <w:r w:rsidRPr="00151854">
        <w:rPr>
          <w:rFonts w:ascii="Arial" w:hAnsi="Arial" w:cs="Arial"/>
          <w:b/>
          <w:i/>
          <w:sz w:val="18"/>
          <w:szCs w:val="18"/>
          <w:u w:val="single"/>
        </w:rPr>
        <w:t>Документы, предоставляемые в целях идентификации к</w:t>
      </w:r>
      <w:r w:rsidR="00DD7608" w:rsidRPr="00151854">
        <w:rPr>
          <w:rFonts w:ascii="Arial" w:hAnsi="Arial" w:cs="Arial"/>
          <w:b/>
          <w:i/>
          <w:sz w:val="18"/>
          <w:szCs w:val="18"/>
          <w:u w:val="single"/>
        </w:rPr>
        <w:t>лиента</w:t>
      </w:r>
      <w:r w:rsidRPr="00151854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FB5BAF" w:rsidRPr="00151854" w:rsidRDefault="00FB5BAF" w:rsidP="00002A14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151854">
        <w:rPr>
          <w:rFonts w:ascii="Arial" w:hAnsi="Arial" w:cs="Arial"/>
          <w:sz w:val="18"/>
          <w:szCs w:val="18"/>
          <w:u w:val="single"/>
        </w:rPr>
        <w:t>Для физического лица:</w:t>
      </w:r>
    </w:p>
    <w:p w:rsidR="00FB5BAF" w:rsidRPr="00151854" w:rsidRDefault="00FB5BAF" w:rsidP="00002A14">
      <w:pPr>
        <w:numPr>
          <w:ilvl w:val="1"/>
          <w:numId w:val="6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документ, удостоверяющий личность</w:t>
      </w:r>
      <w:r w:rsidR="00DD7608" w:rsidRPr="00151854">
        <w:rPr>
          <w:rStyle w:val="a8"/>
          <w:rFonts w:ascii="Arial" w:hAnsi="Arial" w:cs="Arial"/>
          <w:sz w:val="18"/>
          <w:szCs w:val="18"/>
          <w:shd w:val="clear" w:color="auto" w:fill="FFFFFF"/>
        </w:rPr>
        <w:footnoteReference w:id="1"/>
      </w:r>
      <w:r w:rsidRPr="00151854">
        <w:rPr>
          <w:rStyle w:val="38pt3"/>
          <w:rFonts w:ascii="Arial" w:hAnsi="Arial" w:cs="Arial"/>
          <w:sz w:val="18"/>
          <w:szCs w:val="18"/>
        </w:rPr>
        <w:t xml:space="preserve">; </w:t>
      </w:r>
    </w:p>
    <w:p w:rsidR="00FB5BAF" w:rsidRPr="00151854" w:rsidRDefault="00FB5BAF" w:rsidP="00002A14">
      <w:pPr>
        <w:numPr>
          <w:ilvl w:val="1"/>
          <w:numId w:val="6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свидетельство о постановке на налоговый учет (ИНН) – при наличии;</w:t>
      </w:r>
    </w:p>
    <w:p w:rsidR="00FB5BAF" w:rsidRPr="00151854" w:rsidRDefault="00FB5BAF" w:rsidP="00002A14">
      <w:pPr>
        <w:numPr>
          <w:ilvl w:val="1"/>
          <w:numId w:val="6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 xml:space="preserve">анкета </w:t>
      </w:r>
      <w:r w:rsidR="00DD7608" w:rsidRPr="00151854">
        <w:rPr>
          <w:rStyle w:val="38pt3"/>
          <w:rFonts w:ascii="Arial" w:hAnsi="Arial" w:cs="Arial"/>
          <w:sz w:val="18"/>
          <w:szCs w:val="18"/>
        </w:rPr>
        <w:t>клиента</w:t>
      </w:r>
      <w:r w:rsidR="00DD7608" w:rsidRPr="00151854">
        <w:rPr>
          <w:rStyle w:val="a8"/>
          <w:rFonts w:ascii="Arial" w:hAnsi="Arial" w:cs="Arial"/>
          <w:sz w:val="18"/>
          <w:szCs w:val="18"/>
          <w:shd w:val="clear" w:color="auto" w:fill="FFFFFF"/>
        </w:rPr>
        <w:footnoteReference w:id="2"/>
      </w:r>
      <w:r w:rsidRPr="00151854">
        <w:rPr>
          <w:rStyle w:val="38pt3"/>
          <w:rFonts w:ascii="Arial" w:hAnsi="Arial" w:cs="Arial"/>
          <w:sz w:val="18"/>
          <w:szCs w:val="18"/>
        </w:rPr>
        <w:t>.</w:t>
      </w:r>
    </w:p>
    <w:p w:rsidR="00FB5BAF" w:rsidRPr="00151854" w:rsidRDefault="00FB5BAF" w:rsidP="00002A14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151854">
        <w:rPr>
          <w:rFonts w:ascii="Arial" w:hAnsi="Arial" w:cs="Arial"/>
          <w:sz w:val="18"/>
          <w:szCs w:val="18"/>
          <w:u w:val="single"/>
        </w:rPr>
        <w:t>Для индивидуального предпринимателя: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документ, удостоверяющий личность</w:t>
      </w:r>
      <w:proofErr w:type="gramStart"/>
      <w:r w:rsidR="00DD7608" w:rsidRPr="00151854">
        <w:rPr>
          <w:rStyle w:val="38pt3"/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151854">
        <w:rPr>
          <w:rStyle w:val="38pt3"/>
          <w:rFonts w:ascii="Arial" w:hAnsi="Arial" w:cs="Arial"/>
          <w:sz w:val="18"/>
          <w:szCs w:val="18"/>
        </w:rPr>
        <w:t xml:space="preserve">; 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 xml:space="preserve">свидетельство о постановке на налоговый учет (ИНН); 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свидетельство о государственной регистрации в качестве ИП (ОГРНИП);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выписка из ЕГРИП давностью не более 1 месяца;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письмо об учете в ЕГРПО (коды статистики) – при наличии;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лицензии на право осуществления деятельности, подлежащей лицензированию – при наличии;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  <w:tab w:val="left" w:pos="993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справки банка об открытии расчетных и специальных банковских счетов;</w:t>
      </w:r>
    </w:p>
    <w:p w:rsidR="00FB5BAF" w:rsidRPr="00151854" w:rsidRDefault="00FB5BAF" w:rsidP="00002A14">
      <w:pPr>
        <w:numPr>
          <w:ilvl w:val="1"/>
          <w:numId w:val="7"/>
        </w:numPr>
        <w:tabs>
          <w:tab w:val="left" w:pos="284"/>
          <w:tab w:val="left" w:pos="993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 xml:space="preserve">анкета </w:t>
      </w:r>
      <w:r w:rsidR="00DD7608" w:rsidRPr="00151854">
        <w:rPr>
          <w:rStyle w:val="38pt3"/>
          <w:rFonts w:ascii="Arial" w:hAnsi="Arial" w:cs="Arial"/>
          <w:sz w:val="18"/>
          <w:szCs w:val="18"/>
        </w:rPr>
        <w:t>клиента</w:t>
      </w:r>
      <w:proofErr w:type="gramStart"/>
      <w:r w:rsidR="00DD7608" w:rsidRPr="00151854">
        <w:rPr>
          <w:rStyle w:val="38pt3"/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151854">
        <w:rPr>
          <w:rStyle w:val="38pt3"/>
          <w:rFonts w:ascii="Arial" w:hAnsi="Arial" w:cs="Arial"/>
          <w:sz w:val="18"/>
          <w:szCs w:val="18"/>
        </w:rPr>
        <w:t>.</w:t>
      </w:r>
    </w:p>
    <w:p w:rsidR="00FB5BAF" w:rsidRPr="00151854" w:rsidRDefault="00FB5BAF" w:rsidP="00002A14">
      <w:pPr>
        <w:pStyle w:val="a5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both"/>
        <w:rPr>
          <w:rFonts w:ascii="Arial" w:hAnsi="Arial" w:cs="Arial"/>
          <w:vanish/>
          <w:color w:val="auto"/>
          <w:sz w:val="18"/>
          <w:szCs w:val="18"/>
        </w:rPr>
      </w:pPr>
    </w:p>
    <w:p w:rsidR="00FB5BAF" w:rsidRPr="00151854" w:rsidRDefault="00FB5BAF" w:rsidP="00002A14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151854">
        <w:rPr>
          <w:rFonts w:ascii="Arial" w:hAnsi="Arial" w:cs="Arial"/>
          <w:sz w:val="18"/>
          <w:szCs w:val="18"/>
          <w:u w:val="single"/>
        </w:rPr>
        <w:t>Для юридического лица: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учредительные документы с</w:t>
      </w:r>
      <w:r w:rsidR="00151854" w:rsidRPr="00151854">
        <w:rPr>
          <w:rStyle w:val="38pt3"/>
          <w:rFonts w:ascii="Arial" w:hAnsi="Arial" w:cs="Arial"/>
          <w:sz w:val="18"/>
          <w:szCs w:val="18"/>
        </w:rPr>
        <w:t>о всеми изменениями</w:t>
      </w:r>
      <w:r w:rsidRPr="00151854">
        <w:rPr>
          <w:rStyle w:val="38pt3"/>
          <w:rFonts w:ascii="Arial" w:hAnsi="Arial" w:cs="Arial"/>
          <w:sz w:val="18"/>
          <w:szCs w:val="18"/>
        </w:rPr>
        <w:t>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свидетельство о постановке на налоговый учет (ИНН);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свидетельство о государственной регистрации (ОГРН);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выписка из ЕГРЮЛ давностью не более 1 месяца;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письмо об учете в ЕГРПО (коды статистики) – при наличии;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лицензии на право осуществления деятельности, подлежащей лицензированию – при наличии;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справки банка об открытии расчетных и специальных банковских счетов;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документ, подтверждающий полномочия единоличного исполнительного органа;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284"/>
          <w:tab w:val="left" w:pos="993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>документы в отношении единоличного исполнительного органа (ЕИО)</w:t>
      </w:r>
      <w:r w:rsidR="00DD7608" w:rsidRPr="00151854">
        <w:rPr>
          <w:rStyle w:val="a8"/>
          <w:rFonts w:ascii="Arial" w:hAnsi="Arial" w:cs="Arial"/>
          <w:sz w:val="18"/>
          <w:szCs w:val="18"/>
          <w:shd w:val="clear" w:color="auto" w:fill="FFFFFF"/>
        </w:rPr>
        <w:footnoteReference w:id="3"/>
      </w:r>
      <w:r w:rsidR="00DD7608" w:rsidRPr="00151854">
        <w:rPr>
          <w:rStyle w:val="38pt3"/>
          <w:rFonts w:ascii="Arial" w:hAnsi="Arial" w:cs="Arial"/>
          <w:sz w:val="18"/>
          <w:szCs w:val="18"/>
        </w:rPr>
        <w:t>;</w:t>
      </w:r>
    </w:p>
    <w:p w:rsidR="00FB5BAF" w:rsidRPr="00151854" w:rsidRDefault="00FB5BAF" w:rsidP="00002A14">
      <w:pPr>
        <w:numPr>
          <w:ilvl w:val="1"/>
          <w:numId w:val="8"/>
        </w:numPr>
        <w:tabs>
          <w:tab w:val="left" w:pos="426"/>
        </w:tabs>
        <w:suppressAutoHyphens w:val="0"/>
        <w:ind w:left="0" w:firstLine="0"/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Style w:val="38pt3"/>
          <w:rFonts w:ascii="Arial" w:hAnsi="Arial" w:cs="Arial"/>
          <w:sz w:val="18"/>
          <w:szCs w:val="18"/>
        </w:rPr>
        <w:t xml:space="preserve">анкета </w:t>
      </w:r>
      <w:r w:rsidR="00002A14" w:rsidRPr="00151854">
        <w:rPr>
          <w:rStyle w:val="38pt3"/>
          <w:rFonts w:ascii="Arial" w:hAnsi="Arial" w:cs="Arial"/>
          <w:sz w:val="18"/>
          <w:szCs w:val="18"/>
        </w:rPr>
        <w:t>клиента</w:t>
      </w:r>
      <w:proofErr w:type="gramStart"/>
      <w:r w:rsidR="00002A14" w:rsidRPr="00151854">
        <w:rPr>
          <w:rStyle w:val="38pt3"/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151854">
        <w:rPr>
          <w:rStyle w:val="38pt3"/>
          <w:rFonts w:ascii="Arial" w:hAnsi="Arial" w:cs="Arial"/>
          <w:sz w:val="18"/>
          <w:szCs w:val="18"/>
        </w:rPr>
        <w:t>.</w:t>
      </w:r>
    </w:p>
    <w:p w:rsidR="00FB5BAF" w:rsidRPr="00151854" w:rsidRDefault="00002A14" w:rsidP="00002A14">
      <w:pPr>
        <w:tabs>
          <w:tab w:val="left" w:pos="1134"/>
        </w:tabs>
        <w:jc w:val="both"/>
        <w:rPr>
          <w:rStyle w:val="38pt3"/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*</w:t>
      </w:r>
      <w:r w:rsidRPr="00151854">
        <w:rPr>
          <w:rFonts w:ascii="Arial" w:hAnsi="Arial" w:cs="Arial"/>
          <w:sz w:val="18"/>
          <w:szCs w:val="18"/>
        </w:rPr>
        <w:t xml:space="preserve"> </w:t>
      </w:r>
      <w:r w:rsidR="00FB5BAF" w:rsidRPr="00151854">
        <w:rPr>
          <w:rStyle w:val="38pt3"/>
          <w:rFonts w:ascii="Arial" w:hAnsi="Arial" w:cs="Arial"/>
          <w:sz w:val="18"/>
          <w:szCs w:val="18"/>
        </w:rPr>
        <w:t xml:space="preserve">Если от имени клиента действует представитель, то необходимо представление документа, подтверждающего полномочия представителя, а также документов </w:t>
      </w:r>
      <w:r w:rsidRPr="00151854">
        <w:rPr>
          <w:rStyle w:val="38pt3"/>
          <w:rFonts w:ascii="Arial" w:hAnsi="Arial" w:cs="Arial"/>
          <w:sz w:val="18"/>
          <w:szCs w:val="18"/>
        </w:rPr>
        <w:t xml:space="preserve">в отношении </w:t>
      </w:r>
      <w:r w:rsidR="00FB5BAF" w:rsidRPr="00151854">
        <w:rPr>
          <w:rStyle w:val="38pt3"/>
          <w:rFonts w:ascii="Arial" w:hAnsi="Arial" w:cs="Arial"/>
          <w:sz w:val="18"/>
          <w:szCs w:val="18"/>
        </w:rPr>
        <w:t>представителя</w:t>
      </w:r>
      <w:r w:rsidRPr="00151854">
        <w:rPr>
          <w:rStyle w:val="38pt3"/>
          <w:rFonts w:ascii="Arial" w:hAnsi="Arial" w:cs="Arial"/>
          <w:sz w:val="18"/>
          <w:szCs w:val="18"/>
          <w:vertAlign w:val="superscript"/>
        </w:rPr>
        <w:t>3</w:t>
      </w:r>
      <w:r w:rsidRPr="00151854">
        <w:rPr>
          <w:rStyle w:val="38pt3"/>
          <w:rFonts w:ascii="Arial" w:hAnsi="Arial" w:cs="Arial"/>
          <w:sz w:val="18"/>
          <w:szCs w:val="18"/>
        </w:rPr>
        <w:t>.</w:t>
      </w:r>
    </w:p>
    <w:p w:rsidR="00FB5BAF" w:rsidRPr="00151854" w:rsidRDefault="00FB5BAF" w:rsidP="00002A14">
      <w:pPr>
        <w:pStyle w:val="a4"/>
        <w:shd w:val="clear" w:color="auto" w:fill="auto"/>
        <w:tabs>
          <w:tab w:val="left" w:pos="675"/>
          <w:tab w:val="left" w:pos="1134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** Документы, предоставляемые в целях идентификации (за исключением документов, удостоверяющих личность физических лиц</w:t>
      </w:r>
      <w:r w:rsidR="00151854" w:rsidRPr="00151854">
        <w:rPr>
          <w:rFonts w:ascii="Arial" w:hAnsi="Arial" w:cs="Arial"/>
          <w:sz w:val="18"/>
          <w:szCs w:val="18"/>
        </w:rPr>
        <w:t>,</w:t>
      </w:r>
      <w:r w:rsidRPr="00151854">
        <w:rPr>
          <w:rFonts w:ascii="Arial" w:hAnsi="Arial" w:cs="Arial"/>
          <w:sz w:val="18"/>
          <w:szCs w:val="18"/>
        </w:rPr>
        <w:t xml:space="preserve"> анкет), представляются в форме надлежащим образом заверенных копий</w:t>
      </w:r>
      <w:r w:rsidR="00002A14" w:rsidRPr="00151854">
        <w:rPr>
          <w:rStyle w:val="a8"/>
          <w:rFonts w:ascii="Arial" w:hAnsi="Arial" w:cs="Arial"/>
          <w:sz w:val="18"/>
          <w:szCs w:val="18"/>
        </w:rPr>
        <w:footnoteReference w:id="4"/>
      </w:r>
      <w:r w:rsidRPr="00151854">
        <w:rPr>
          <w:rFonts w:ascii="Arial" w:hAnsi="Arial" w:cs="Arial"/>
          <w:sz w:val="18"/>
          <w:szCs w:val="18"/>
        </w:rPr>
        <w:t>.</w:t>
      </w:r>
      <w:r w:rsidR="00002A14" w:rsidRPr="00151854">
        <w:rPr>
          <w:rFonts w:ascii="Arial" w:hAnsi="Arial" w:cs="Arial"/>
          <w:sz w:val="18"/>
          <w:szCs w:val="18"/>
        </w:rPr>
        <w:t xml:space="preserve"> </w:t>
      </w:r>
      <w:r w:rsidRPr="00151854">
        <w:rPr>
          <w:rFonts w:ascii="Arial" w:hAnsi="Arial" w:cs="Arial"/>
          <w:sz w:val="18"/>
          <w:szCs w:val="18"/>
        </w:rPr>
        <w:t xml:space="preserve">Документы, удостоверяющие личность физических лиц, представляются только в подлинниках обладателями указанных документов. Копии с них изготавливаются и заверяются сотрудником </w:t>
      </w:r>
      <w:r w:rsidR="00002A14" w:rsidRPr="00151854">
        <w:rPr>
          <w:rFonts w:ascii="Arial" w:hAnsi="Arial" w:cs="Arial"/>
          <w:sz w:val="18"/>
          <w:szCs w:val="18"/>
        </w:rPr>
        <w:t>п</w:t>
      </w:r>
      <w:r w:rsidRPr="00151854">
        <w:rPr>
          <w:rFonts w:ascii="Arial" w:hAnsi="Arial" w:cs="Arial"/>
          <w:sz w:val="18"/>
          <w:szCs w:val="18"/>
        </w:rPr>
        <w:t>редприятия. Анкета предоставляется в подлиннике.</w:t>
      </w:r>
    </w:p>
    <w:p w:rsidR="00FB5BAF" w:rsidRPr="00151854" w:rsidRDefault="00FB5BAF" w:rsidP="00002A14">
      <w:pPr>
        <w:pStyle w:val="a4"/>
        <w:shd w:val="clear" w:color="auto" w:fill="auto"/>
        <w:tabs>
          <w:tab w:val="left" w:pos="849"/>
          <w:tab w:val="left" w:pos="1134"/>
        </w:tabs>
        <w:spacing w:before="0" w:line="240" w:lineRule="auto"/>
        <w:ind w:firstLine="0"/>
        <w:rPr>
          <w:rFonts w:ascii="Arial" w:hAnsi="Arial" w:cs="Arial"/>
          <w:b/>
          <w:i/>
          <w:sz w:val="18"/>
          <w:szCs w:val="18"/>
          <w:u w:val="single"/>
        </w:rPr>
      </w:pPr>
      <w:r w:rsidRPr="00151854">
        <w:rPr>
          <w:rFonts w:ascii="Arial" w:hAnsi="Arial" w:cs="Arial"/>
          <w:b/>
          <w:i/>
          <w:sz w:val="18"/>
          <w:szCs w:val="18"/>
          <w:u w:val="single"/>
        </w:rPr>
        <w:t>Документы, подтверждающие право клиента на управление жилым фондом:</w:t>
      </w:r>
    </w:p>
    <w:p w:rsidR="00FB5BAF" w:rsidRPr="00151854" w:rsidRDefault="00002A14" w:rsidP="00151854">
      <w:pPr>
        <w:pStyle w:val="a4"/>
        <w:numPr>
          <w:ilvl w:val="1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 xml:space="preserve">реестр </w:t>
      </w:r>
      <w:r w:rsidR="00FB5BAF" w:rsidRPr="00151854">
        <w:rPr>
          <w:rFonts w:ascii="Arial" w:hAnsi="Arial" w:cs="Arial"/>
          <w:sz w:val="18"/>
          <w:szCs w:val="18"/>
        </w:rPr>
        <w:t>протокол</w:t>
      </w:r>
      <w:r w:rsidRPr="00151854">
        <w:rPr>
          <w:rFonts w:ascii="Arial" w:hAnsi="Arial" w:cs="Arial"/>
          <w:sz w:val="18"/>
          <w:szCs w:val="18"/>
        </w:rPr>
        <w:t>ов</w:t>
      </w:r>
      <w:r w:rsidR="00FB5BAF" w:rsidRPr="00151854">
        <w:rPr>
          <w:rFonts w:ascii="Arial" w:hAnsi="Arial" w:cs="Arial"/>
          <w:sz w:val="18"/>
          <w:szCs w:val="18"/>
        </w:rPr>
        <w:t xml:space="preserve"> общего собрания </w:t>
      </w:r>
      <w:r w:rsidRPr="00151854">
        <w:rPr>
          <w:rFonts w:ascii="Arial" w:hAnsi="Arial" w:cs="Arial"/>
          <w:sz w:val="18"/>
          <w:szCs w:val="18"/>
        </w:rPr>
        <w:t>или решений</w:t>
      </w:r>
      <w:r w:rsidR="00FB5BAF" w:rsidRPr="00151854">
        <w:rPr>
          <w:rFonts w:ascii="Arial" w:hAnsi="Arial" w:cs="Arial"/>
          <w:sz w:val="18"/>
          <w:szCs w:val="18"/>
        </w:rPr>
        <w:t xml:space="preserve"> конкурсной комиссии, которыми подтверждается легитимность деятельности клиента как управляющей </w:t>
      </w:r>
      <w:r w:rsidRPr="00151854">
        <w:rPr>
          <w:rFonts w:ascii="Arial" w:hAnsi="Arial" w:cs="Arial"/>
          <w:sz w:val="18"/>
          <w:szCs w:val="18"/>
        </w:rPr>
        <w:t xml:space="preserve">/ обслуживающей </w:t>
      </w:r>
      <w:r w:rsidR="00FB5BAF" w:rsidRPr="00151854">
        <w:rPr>
          <w:rFonts w:ascii="Arial" w:hAnsi="Arial" w:cs="Arial"/>
          <w:sz w:val="18"/>
          <w:szCs w:val="18"/>
        </w:rPr>
        <w:t>организации для домов, определенных как объекты начислений;</w:t>
      </w:r>
    </w:p>
    <w:p w:rsidR="00002A14" w:rsidRPr="00151854" w:rsidRDefault="00002A14" w:rsidP="00151854">
      <w:pPr>
        <w:pStyle w:val="a4"/>
        <w:numPr>
          <w:ilvl w:val="1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реестр договоров управления</w:t>
      </w:r>
      <w:r w:rsidRPr="00151854">
        <w:rPr>
          <w:rFonts w:ascii="Arial" w:hAnsi="Arial" w:cs="Arial"/>
          <w:sz w:val="18"/>
          <w:szCs w:val="18"/>
        </w:rPr>
        <w:t xml:space="preserve"> / содержания</w:t>
      </w:r>
      <w:r w:rsidRPr="00151854">
        <w:rPr>
          <w:rFonts w:ascii="Arial" w:hAnsi="Arial" w:cs="Arial"/>
          <w:sz w:val="18"/>
          <w:szCs w:val="18"/>
        </w:rPr>
        <w:t xml:space="preserve">, заключенных с </w:t>
      </w:r>
      <w:r w:rsidRPr="00151854">
        <w:rPr>
          <w:rFonts w:ascii="Arial" w:hAnsi="Arial" w:cs="Arial"/>
          <w:sz w:val="18"/>
          <w:szCs w:val="18"/>
        </w:rPr>
        <w:t xml:space="preserve">собственниками </w:t>
      </w:r>
      <w:r w:rsidRPr="00151854">
        <w:rPr>
          <w:rFonts w:ascii="Arial" w:hAnsi="Arial" w:cs="Arial"/>
          <w:sz w:val="18"/>
          <w:szCs w:val="18"/>
        </w:rPr>
        <w:t>/</w:t>
      </w:r>
      <w:r w:rsidRPr="00151854">
        <w:rPr>
          <w:rFonts w:ascii="Arial" w:hAnsi="Arial" w:cs="Arial"/>
          <w:sz w:val="18"/>
          <w:szCs w:val="18"/>
        </w:rPr>
        <w:t xml:space="preserve"> нанимателями жилых помещений</w:t>
      </w:r>
      <w:r w:rsidR="00151854" w:rsidRPr="00151854">
        <w:rPr>
          <w:rFonts w:ascii="Arial" w:hAnsi="Arial" w:cs="Arial"/>
          <w:sz w:val="18"/>
          <w:szCs w:val="18"/>
        </w:rPr>
        <w:t>;</w:t>
      </w:r>
    </w:p>
    <w:p w:rsidR="00FB5BAF" w:rsidRPr="00151854" w:rsidRDefault="00FB5BAF" w:rsidP="00151854">
      <w:pPr>
        <w:pStyle w:val="a4"/>
        <w:numPr>
          <w:ilvl w:val="1"/>
          <w:numId w:val="1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акт приема-передачи технической документации по жилому фонду, по которому пре</w:t>
      </w:r>
      <w:r w:rsidR="00151854" w:rsidRPr="00151854">
        <w:rPr>
          <w:rFonts w:ascii="Arial" w:hAnsi="Arial" w:cs="Arial"/>
          <w:sz w:val="18"/>
          <w:szCs w:val="18"/>
        </w:rPr>
        <w:t>дполагается заключение договора;</w:t>
      </w:r>
    </w:p>
    <w:p w:rsidR="00FB5BAF" w:rsidRPr="00151854" w:rsidRDefault="00FB5BAF" w:rsidP="00151854">
      <w:pPr>
        <w:pStyle w:val="a4"/>
        <w:numPr>
          <w:ilvl w:val="1"/>
          <w:numId w:val="12"/>
        </w:numPr>
        <w:shd w:val="clear" w:color="auto" w:fill="auto"/>
        <w:tabs>
          <w:tab w:val="left" w:pos="284"/>
          <w:tab w:val="left" w:pos="920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информация об объектах начислений (домах), содержащая в себе перечень жилого фонда по адресам, перечень услуг, оказываемых в доме, наименование поставщиков, оказывающих услуги, порядок начислений и тарифы.</w:t>
      </w:r>
    </w:p>
    <w:p w:rsidR="00FB5BAF" w:rsidRPr="00151854" w:rsidRDefault="00FB5BAF" w:rsidP="00002A14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Arial" w:eastAsia="Times New Roman" w:hAnsi="Arial" w:cs="Arial"/>
          <w:sz w:val="18"/>
          <w:szCs w:val="18"/>
        </w:rPr>
      </w:pPr>
      <w:r w:rsidRPr="00151854">
        <w:rPr>
          <w:rFonts w:ascii="Arial" w:hAnsi="Arial" w:cs="Arial"/>
          <w:sz w:val="18"/>
          <w:szCs w:val="18"/>
        </w:rPr>
        <w:t>* Документы, подтверждающие право клиента на управление жилым фондом (за исключением информации об объектах начислений), представляются в форме надлежащим образом заверенных копий</w:t>
      </w:r>
      <w:proofErr w:type="gramStart"/>
      <w:r w:rsidR="00002A14" w:rsidRPr="00151854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Pr="00151854">
        <w:rPr>
          <w:rFonts w:ascii="Arial" w:hAnsi="Arial" w:cs="Arial"/>
          <w:sz w:val="18"/>
          <w:szCs w:val="18"/>
        </w:rPr>
        <w:t>. Информация об объектах начислений представляется в виде подлинника.</w:t>
      </w:r>
    </w:p>
    <w:p w:rsidR="00151854" w:rsidRPr="00151854" w:rsidRDefault="00151854" w:rsidP="00002A14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Arial" w:hAnsi="Arial" w:cs="Arial"/>
          <w:sz w:val="6"/>
          <w:szCs w:val="6"/>
        </w:rPr>
      </w:pPr>
    </w:p>
    <w:p w:rsidR="0017264D" w:rsidRPr="00002A14" w:rsidRDefault="00FB5BAF" w:rsidP="00151854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1854">
        <w:rPr>
          <w:rFonts w:ascii="Arial" w:hAnsi="Arial" w:cs="Arial"/>
          <w:sz w:val="15"/>
          <w:szCs w:val="15"/>
        </w:rPr>
        <w:t xml:space="preserve">Предприятие вправе в случае возникшей необходимости затребовать дополнительные документы, не предусмотренные настоящим </w:t>
      </w:r>
      <w:r w:rsidR="00002A14" w:rsidRPr="00151854">
        <w:rPr>
          <w:rFonts w:ascii="Arial" w:hAnsi="Arial" w:cs="Arial"/>
          <w:sz w:val="15"/>
          <w:szCs w:val="15"/>
        </w:rPr>
        <w:t>перечнем</w:t>
      </w:r>
      <w:r w:rsidRPr="00151854">
        <w:rPr>
          <w:rFonts w:ascii="Arial" w:hAnsi="Arial" w:cs="Arial"/>
          <w:sz w:val="15"/>
          <w:szCs w:val="15"/>
        </w:rPr>
        <w:t>.</w:t>
      </w:r>
      <w:r w:rsidR="00151854" w:rsidRPr="00151854">
        <w:rPr>
          <w:rFonts w:ascii="Arial" w:hAnsi="Arial" w:cs="Arial"/>
          <w:sz w:val="15"/>
          <w:szCs w:val="15"/>
        </w:rPr>
        <w:t xml:space="preserve"> </w:t>
      </w:r>
      <w:r w:rsidRPr="00151854">
        <w:rPr>
          <w:rFonts w:ascii="Arial" w:hAnsi="Arial" w:cs="Arial"/>
          <w:sz w:val="15"/>
          <w:szCs w:val="15"/>
        </w:rPr>
        <w:t xml:space="preserve">Сформированный пакет документов, включающий в себя заявку на заключение договора и комплект документов, должен быть представлен </w:t>
      </w:r>
      <w:r w:rsidR="00002A14" w:rsidRPr="00151854">
        <w:rPr>
          <w:rFonts w:ascii="Arial" w:hAnsi="Arial" w:cs="Arial"/>
          <w:sz w:val="15"/>
          <w:szCs w:val="15"/>
        </w:rPr>
        <w:t>п</w:t>
      </w:r>
      <w:r w:rsidRPr="00151854">
        <w:rPr>
          <w:rFonts w:ascii="Arial" w:hAnsi="Arial" w:cs="Arial"/>
          <w:sz w:val="15"/>
          <w:szCs w:val="15"/>
        </w:rPr>
        <w:t>редприятию не позднее, чем за 15 рабочих дней до конца месяца, за который следует произвести первые начисления.</w:t>
      </w:r>
      <w:bookmarkStart w:id="0" w:name="_GoBack"/>
      <w:bookmarkEnd w:id="0"/>
    </w:p>
    <w:sectPr w:rsidR="0017264D" w:rsidRPr="00002A14" w:rsidSect="00151854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2F" w:rsidRDefault="00EC6F2F" w:rsidP="00DD7608">
      <w:r>
        <w:separator/>
      </w:r>
    </w:p>
  </w:endnote>
  <w:endnote w:type="continuationSeparator" w:id="0">
    <w:p w:rsidR="00EC6F2F" w:rsidRDefault="00EC6F2F" w:rsidP="00DD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2F" w:rsidRDefault="00EC6F2F" w:rsidP="00DD7608">
      <w:r>
        <w:separator/>
      </w:r>
    </w:p>
  </w:footnote>
  <w:footnote w:type="continuationSeparator" w:id="0">
    <w:p w:rsidR="00EC6F2F" w:rsidRDefault="00EC6F2F" w:rsidP="00DD7608">
      <w:r>
        <w:continuationSeparator/>
      </w:r>
    </w:p>
  </w:footnote>
  <w:footnote w:id="1">
    <w:p w:rsidR="00DD7608" w:rsidRPr="00151854" w:rsidRDefault="00DD7608" w:rsidP="00151854">
      <w:pPr>
        <w:pStyle w:val="a6"/>
        <w:jc w:val="both"/>
        <w:rPr>
          <w:rFonts w:ascii="Arial" w:hAnsi="Arial" w:cs="Arial"/>
          <w:sz w:val="15"/>
          <w:szCs w:val="15"/>
        </w:rPr>
      </w:pPr>
      <w:r w:rsidRPr="00151854">
        <w:rPr>
          <w:rStyle w:val="a8"/>
          <w:rFonts w:ascii="Arial" w:hAnsi="Arial" w:cs="Arial"/>
          <w:sz w:val="15"/>
          <w:szCs w:val="15"/>
        </w:rPr>
        <w:footnoteRef/>
      </w:r>
      <w:r w:rsidRPr="00151854">
        <w:rPr>
          <w:rFonts w:ascii="Arial" w:hAnsi="Arial" w:cs="Arial"/>
          <w:sz w:val="15"/>
          <w:szCs w:val="15"/>
        </w:rPr>
        <w:t xml:space="preserve"> Если документ, удостоверяющий</w:t>
      </w:r>
      <w:r w:rsidRPr="00151854">
        <w:rPr>
          <w:rFonts w:ascii="Arial" w:hAnsi="Arial" w:cs="Arial"/>
          <w:sz w:val="15"/>
          <w:szCs w:val="15"/>
        </w:rPr>
        <w:t xml:space="preserve"> личность</w:t>
      </w:r>
      <w:r w:rsidRPr="00151854">
        <w:rPr>
          <w:rFonts w:ascii="Arial" w:hAnsi="Arial" w:cs="Arial"/>
          <w:sz w:val="15"/>
          <w:szCs w:val="15"/>
        </w:rPr>
        <w:t xml:space="preserve">, не содержит </w:t>
      </w:r>
      <w:r w:rsidRPr="00151854">
        <w:rPr>
          <w:rFonts w:ascii="Arial" w:hAnsi="Arial" w:cs="Arial"/>
          <w:sz w:val="15"/>
          <w:szCs w:val="15"/>
        </w:rPr>
        <w:t>ФИО, гражданство, дату рождения, сведения о месте жительства или месте пребывания</w:t>
      </w:r>
      <w:r w:rsidRPr="00151854">
        <w:rPr>
          <w:rFonts w:ascii="Arial" w:hAnsi="Arial" w:cs="Arial"/>
          <w:sz w:val="15"/>
          <w:szCs w:val="15"/>
        </w:rPr>
        <w:t>,</w:t>
      </w:r>
      <w:r w:rsidRPr="00151854">
        <w:rPr>
          <w:rFonts w:ascii="Arial" w:hAnsi="Arial" w:cs="Arial"/>
          <w:sz w:val="15"/>
          <w:szCs w:val="15"/>
        </w:rPr>
        <w:t xml:space="preserve"> </w:t>
      </w:r>
      <w:r w:rsidRPr="00151854">
        <w:rPr>
          <w:rFonts w:ascii="Arial" w:hAnsi="Arial" w:cs="Arial"/>
          <w:sz w:val="15"/>
          <w:szCs w:val="15"/>
        </w:rPr>
        <w:t xml:space="preserve">дополнительно </w:t>
      </w:r>
      <w:proofErr w:type="gramStart"/>
      <w:r w:rsidRPr="00151854">
        <w:rPr>
          <w:rFonts w:ascii="Arial" w:hAnsi="Arial" w:cs="Arial"/>
          <w:sz w:val="15"/>
          <w:szCs w:val="15"/>
        </w:rPr>
        <w:t xml:space="preserve">предоставляются </w:t>
      </w:r>
      <w:r w:rsidRPr="00151854">
        <w:rPr>
          <w:rFonts w:ascii="Arial" w:hAnsi="Arial" w:cs="Arial"/>
          <w:sz w:val="15"/>
          <w:szCs w:val="15"/>
        </w:rPr>
        <w:t>документы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, содержащие </w:t>
      </w:r>
      <w:r w:rsidRPr="00151854">
        <w:rPr>
          <w:rFonts w:ascii="Arial" w:hAnsi="Arial" w:cs="Arial"/>
          <w:sz w:val="15"/>
          <w:szCs w:val="15"/>
        </w:rPr>
        <w:t xml:space="preserve">такие </w:t>
      </w:r>
      <w:r w:rsidRPr="00151854">
        <w:rPr>
          <w:rFonts w:ascii="Arial" w:hAnsi="Arial" w:cs="Arial"/>
          <w:sz w:val="15"/>
          <w:szCs w:val="15"/>
        </w:rPr>
        <w:t>данные</w:t>
      </w:r>
      <w:r w:rsidRPr="00151854">
        <w:rPr>
          <w:rFonts w:ascii="Arial" w:hAnsi="Arial" w:cs="Arial"/>
          <w:sz w:val="15"/>
          <w:szCs w:val="15"/>
        </w:rPr>
        <w:t xml:space="preserve">. </w:t>
      </w:r>
      <w:r w:rsidRPr="00151854">
        <w:rPr>
          <w:rFonts w:ascii="Arial" w:hAnsi="Arial" w:cs="Arial"/>
          <w:sz w:val="15"/>
          <w:szCs w:val="15"/>
        </w:rPr>
        <w:t xml:space="preserve"> </w:t>
      </w:r>
      <w:r w:rsidRPr="00151854">
        <w:rPr>
          <w:rFonts w:ascii="Arial" w:hAnsi="Arial" w:cs="Arial"/>
          <w:sz w:val="15"/>
          <w:szCs w:val="15"/>
        </w:rPr>
        <w:t>Д</w:t>
      </w:r>
      <w:r w:rsidRPr="00151854">
        <w:rPr>
          <w:rFonts w:ascii="Arial" w:hAnsi="Arial" w:cs="Arial"/>
          <w:sz w:val="15"/>
          <w:szCs w:val="15"/>
        </w:rPr>
        <w:t>ля иностранных граждан и лиц без гражданства дополнительно</w:t>
      </w:r>
      <w:r w:rsidRPr="00151854">
        <w:rPr>
          <w:rFonts w:ascii="Arial" w:hAnsi="Arial" w:cs="Arial"/>
          <w:sz w:val="15"/>
          <w:szCs w:val="15"/>
        </w:rPr>
        <w:t xml:space="preserve"> </w:t>
      </w:r>
      <w:r w:rsidRPr="00151854">
        <w:rPr>
          <w:rFonts w:ascii="Arial" w:hAnsi="Arial" w:cs="Arial"/>
          <w:sz w:val="15"/>
          <w:szCs w:val="15"/>
        </w:rPr>
        <w:t>предоставляются миграционная карта, документ, подтвержда</w:t>
      </w:r>
      <w:r w:rsidRPr="00151854">
        <w:rPr>
          <w:rFonts w:ascii="Arial" w:hAnsi="Arial" w:cs="Arial"/>
          <w:sz w:val="15"/>
          <w:szCs w:val="15"/>
        </w:rPr>
        <w:t>ющий право на пребывание (прожи</w:t>
      </w:r>
      <w:r w:rsidRPr="00151854">
        <w:rPr>
          <w:rFonts w:ascii="Arial" w:hAnsi="Arial" w:cs="Arial"/>
          <w:sz w:val="15"/>
          <w:szCs w:val="15"/>
        </w:rPr>
        <w:t>вание) в РФ</w:t>
      </w:r>
      <w:r w:rsidR="00002A14" w:rsidRPr="00151854">
        <w:rPr>
          <w:rFonts w:ascii="Arial" w:hAnsi="Arial" w:cs="Arial"/>
          <w:sz w:val="15"/>
          <w:szCs w:val="15"/>
        </w:rPr>
        <w:t>.</w:t>
      </w:r>
    </w:p>
  </w:footnote>
  <w:footnote w:id="2">
    <w:p w:rsidR="00DD7608" w:rsidRPr="00151854" w:rsidRDefault="00DD7608" w:rsidP="00151854">
      <w:pPr>
        <w:pStyle w:val="a6"/>
        <w:jc w:val="both"/>
        <w:rPr>
          <w:rFonts w:ascii="Arial" w:hAnsi="Arial" w:cs="Arial"/>
          <w:sz w:val="15"/>
          <w:szCs w:val="15"/>
        </w:rPr>
      </w:pPr>
      <w:r w:rsidRPr="00151854">
        <w:rPr>
          <w:rStyle w:val="a8"/>
          <w:rFonts w:ascii="Arial" w:hAnsi="Arial" w:cs="Arial"/>
          <w:sz w:val="15"/>
          <w:szCs w:val="15"/>
        </w:rPr>
        <w:footnoteRef/>
      </w:r>
      <w:r w:rsidRPr="00151854">
        <w:rPr>
          <w:rFonts w:ascii="Arial" w:hAnsi="Arial" w:cs="Arial"/>
          <w:sz w:val="15"/>
          <w:szCs w:val="15"/>
        </w:rPr>
        <w:t xml:space="preserve"> Заполняются анкеты на клиента (физическое лицо, индивидуального предпринимателя, юридическое лицо), а также на его представителей, выгодоприобретателей и </w:t>
      </w:r>
      <w:proofErr w:type="spellStart"/>
      <w:r w:rsidRPr="00151854">
        <w:rPr>
          <w:rFonts w:ascii="Arial" w:hAnsi="Arial" w:cs="Arial"/>
          <w:sz w:val="15"/>
          <w:szCs w:val="15"/>
        </w:rPr>
        <w:t>бенефициарных</w:t>
      </w:r>
      <w:proofErr w:type="spellEnd"/>
      <w:r w:rsidRPr="00151854">
        <w:rPr>
          <w:rFonts w:ascii="Arial" w:hAnsi="Arial" w:cs="Arial"/>
          <w:sz w:val="15"/>
          <w:szCs w:val="15"/>
        </w:rPr>
        <w:t xml:space="preserve"> владельцев</w:t>
      </w:r>
      <w:r w:rsidR="00002A14" w:rsidRPr="00151854">
        <w:rPr>
          <w:rFonts w:ascii="Arial" w:hAnsi="Arial" w:cs="Arial"/>
          <w:sz w:val="15"/>
          <w:szCs w:val="15"/>
        </w:rPr>
        <w:t>.</w:t>
      </w:r>
    </w:p>
  </w:footnote>
  <w:footnote w:id="3">
    <w:p w:rsidR="00002A14" w:rsidRPr="00151854" w:rsidRDefault="00DD7608" w:rsidP="00151854">
      <w:pPr>
        <w:pStyle w:val="a6"/>
        <w:jc w:val="both"/>
        <w:rPr>
          <w:rFonts w:ascii="Arial" w:hAnsi="Arial" w:cs="Arial"/>
          <w:sz w:val="15"/>
          <w:szCs w:val="15"/>
        </w:rPr>
      </w:pPr>
      <w:r w:rsidRPr="00151854">
        <w:rPr>
          <w:rStyle w:val="a8"/>
          <w:rFonts w:ascii="Arial" w:hAnsi="Arial" w:cs="Arial"/>
          <w:sz w:val="15"/>
          <w:szCs w:val="15"/>
        </w:rPr>
        <w:footnoteRef/>
      </w:r>
      <w:r w:rsidRPr="00151854">
        <w:rPr>
          <w:rFonts w:ascii="Arial" w:hAnsi="Arial" w:cs="Arial"/>
          <w:sz w:val="15"/>
          <w:szCs w:val="15"/>
        </w:rPr>
        <w:t xml:space="preserve"> </w:t>
      </w:r>
      <w:proofErr w:type="gramStart"/>
      <w:r w:rsidR="00002A14" w:rsidRPr="00151854">
        <w:rPr>
          <w:rFonts w:ascii="Arial" w:hAnsi="Arial" w:cs="Arial"/>
          <w:sz w:val="15"/>
          <w:szCs w:val="15"/>
        </w:rPr>
        <w:t xml:space="preserve">В </w:t>
      </w:r>
      <w:r w:rsidRPr="00151854">
        <w:rPr>
          <w:rFonts w:ascii="Arial" w:hAnsi="Arial" w:cs="Arial"/>
          <w:sz w:val="15"/>
          <w:szCs w:val="15"/>
        </w:rPr>
        <w:t xml:space="preserve">случае если ЕИО </w:t>
      </w:r>
      <w:r w:rsidR="00002A14" w:rsidRPr="00151854">
        <w:rPr>
          <w:rFonts w:ascii="Arial" w:hAnsi="Arial" w:cs="Arial"/>
          <w:sz w:val="15"/>
          <w:szCs w:val="15"/>
        </w:rPr>
        <w:t xml:space="preserve">/ представитель) </w:t>
      </w:r>
      <w:r w:rsidRPr="00151854">
        <w:rPr>
          <w:rFonts w:ascii="Arial" w:hAnsi="Arial" w:cs="Arial"/>
          <w:sz w:val="15"/>
          <w:szCs w:val="15"/>
        </w:rPr>
        <w:t xml:space="preserve">является физическим лицом, предоставляются документы, предусмотренные </w:t>
      </w:r>
      <w:proofErr w:type="spellStart"/>
      <w:r w:rsidRPr="00151854">
        <w:rPr>
          <w:rFonts w:ascii="Arial" w:hAnsi="Arial" w:cs="Arial"/>
          <w:sz w:val="15"/>
          <w:szCs w:val="15"/>
        </w:rPr>
        <w:t>пп</w:t>
      </w:r>
      <w:proofErr w:type="spellEnd"/>
      <w:r w:rsidRPr="00151854">
        <w:rPr>
          <w:rFonts w:ascii="Arial" w:hAnsi="Arial" w:cs="Arial"/>
          <w:sz w:val="15"/>
          <w:szCs w:val="15"/>
        </w:rPr>
        <w:t>. 1-</w:t>
      </w:r>
      <w:r w:rsidR="00002A14" w:rsidRPr="00151854">
        <w:rPr>
          <w:rFonts w:ascii="Arial" w:hAnsi="Arial" w:cs="Arial"/>
          <w:sz w:val="15"/>
          <w:szCs w:val="15"/>
        </w:rPr>
        <w:t>2</w:t>
      </w:r>
      <w:r w:rsidRPr="00151854">
        <w:rPr>
          <w:rFonts w:ascii="Arial" w:hAnsi="Arial" w:cs="Arial"/>
          <w:sz w:val="15"/>
          <w:szCs w:val="15"/>
        </w:rPr>
        <w:t xml:space="preserve"> п. 1</w:t>
      </w:r>
      <w:r w:rsidR="00002A14" w:rsidRPr="00151854">
        <w:rPr>
          <w:rFonts w:ascii="Arial" w:hAnsi="Arial" w:cs="Arial"/>
          <w:sz w:val="15"/>
          <w:szCs w:val="15"/>
        </w:rPr>
        <w:t>.</w:t>
      </w:r>
      <w:proofErr w:type="gramEnd"/>
      <w:r w:rsidR="00002A14" w:rsidRPr="00151854">
        <w:rPr>
          <w:rFonts w:ascii="Arial" w:hAnsi="Arial" w:cs="Arial"/>
          <w:sz w:val="15"/>
          <w:szCs w:val="15"/>
        </w:rPr>
        <w:t xml:space="preserve"> В</w:t>
      </w:r>
      <w:r w:rsidRPr="00151854">
        <w:rPr>
          <w:rFonts w:ascii="Arial" w:hAnsi="Arial" w:cs="Arial"/>
          <w:sz w:val="15"/>
          <w:szCs w:val="15"/>
        </w:rPr>
        <w:t xml:space="preserve"> случае если ЕИО </w:t>
      </w:r>
      <w:r w:rsidR="00002A14" w:rsidRPr="00151854">
        <w:rPr>
          <w:rFonts w:ascii="Arial" w:hAnsi="Arial" w:cs="Arial"/>
          <w:sz w:val="15"/>
          <w:szCs w:val="15"/>
        </w:rPr>
        <w:t xml:space="preserve">/ представитель </w:t>
      </w:r>
      <w:r w:rsidRPr="00151854">
        <w:rPr>
          <w:rFonts w:ascii="Arial" w:hAnsi="Arial" w:cs="Arial"/>
          <w:sz w:val="15"/>
          <w:szCs w:val="15"/>
        </w:rPr>
        <w:t xml:space="preserve">является индивидуальным предпринимателем, </w:t>
      </w:r>
      <w:proofErr w:type="gramStart"/>
      <w:r w:rsidRPr="00151854">
        <w:rPr>
          <w:rFonts w:ascii="Arial" w:hAnsi="Arial" w:cs="Arial"/>
          <w:sz w:val="15"/>
          <w:szCs w:val="15"/>
        </w:rPr>
        <w:t>предоставляются документы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, предусмотренные </w:t>
      </w:r>
      <w:proofErr w:type="spellStart"/>
      <w:r w:rsidRPr="00151854">
        <w:rPr>
          <w:rFonts w:ascii="Arial" w:hAnsi="Arial" w:cs="Arial"/>
          <w:sz w:val="15"/>
          <w:szCs w:val="15"/>
        </w:rPr>
        <w:t>пп</w:t>
      </w:r>
      <w:proofErr w:type="spellEnd"/>
      <w:r w:rsidRPr="00151854">
        <w:rPr>
          <w:rFonts w:ascii="Arial" w:hAnsi="Arial" w:cs="Arial"/>
          <w:sz w:val="15"/>
          <w:szCs w:val="15"/>
        </w:rPr>
        <w:t>. 1-</w:t>
      </w:r>
      <w:r w:rsidR="00002A14" w:rsidRPr="00151854">
        <w:rPr>
          <w:rFonts w:ascii="Arial" w:hAnsi="Arial" w:cs="Arial"/>
          <w:sz w:val="15"/>
          <w:szCs w:val="15"/>
        </w:rPr>
        <w:t>7</w:t>
      </w:r>
      <w:r w:rsidRPr="00151854">
        <w:rPr>
          <w:rFonts w:ascii="Arial" w:hAnsi="Arial" w:cs="Arial"/>
          <w:sz w:val="15"/>
          <w:szCs w:val="15"/>
        </w:rPr>
        <w:t xml:space="preserve"> п. 2</w:t>
      </w:r>
      <w:r w:rsidR="00002A14" w:rsidRPr="00151854">
        <w:rPr>
          <w:rFonts w:ascii="Arial" w:hAnsi="Arial" w:cs="Arial"/>
          <w:sz w:val="15"/>
          <w:szCs w:val="15"/>
        </w:rPr>
        <w:t>. В</w:t>
      </w:r>
      <w:r w:rsidRPr="00151854">
        <w:rPr>
          <w:rFonts w:ascii="Arial" w:hAnsi="Arial" w:cs="Arial"/>
          <w:sz w:val="15"/>
          <w:szCs w:val="15"/>
        </w:rPr>
        <w:t xml:space="preserve"> случае если ЕИО </w:t>
      </w:r>
      <w:r w:rsidR="00002A14" w:rsidRPr="00151854">
        <w:rPr>
          <w:rFonts w:ascii="Arial" w:hAnsi="Arial" w:cs="Arial"/>
          <w:sz w:val="15"/>
          <w:szCs w:val="15"/>
        </w:rPr>
        <w:t xml:space="preserve">/ представитель </w:t>
      </w:r>
      <w:r w:rsidRPr="00151854">
        <w:rPr>
          <w:rFonts w:ascii="Arial" w:hAnsi="Arial" w:cs="Arial"/>
          <w:sz w:val="15"/>
          <w:szCs w:val="15"/>
        </w:rPr>
        <w:t xml:space="preserve">является юридическим лицом, </w:t>
      </w:r>
      <w:proofErr w:type="gramStart"/>
      <w:r w:rsidRPr="00151854">
        <w:rPr>
          <w:rFonts w:ascii="Arial" w:hAnsi="Arial" w:cs="Arial"/>
          <w:sz w:val="15"/>
          <w:szCs w:val="15"/>
        </w:rPr>
        <w:t>предоставляются документы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, предусмотренные </w:t>
      </w:r>
      <w:proofErr w:type="spellStart"/>
      <w:r w:rsidRPr="00151854">
        <w:rPr>
          <w:rFonts w:ascii="Arial" w:hAnsi="Arial" w:cs="Arial"/>
          <w:sz w:val="15"/>
          <w:szCs w:val="15"/>
        </w:rPr>
        <w:t>пп</w:t>
      </w:r>
      <w:proofErr w:type="spellEnd"/>
      <w:r w:rsidRPr="00151854">
        <w:rPr>
          <w:rFonts w:ascii="Arial" w:hAnsi="Arial" w:cs="Arial"/>
          <w:sz w:val="15"/>
          <w:szCs w:val="15"/>
        </w:rPr>
        <w:t>. 1-</w:t>
      </w:r>
      <w:r w:rsidR="00002A14" w:rsidRPr="00151854">
        <w:rPr>
          <w:rFonts w:ascii="Arial" w:hAnsi="Arial" w:cs="Arial"/>
          <w:sz w:val="15"/>
          <w:szCs w:val="15"/>
        </w:rPr>
        <w:t>8</w:t>
      </w:r>
      <w:r w:rsidRPr="00151854">
        <w:rPr>
          <w:rFonts w:ascii="Arial" w:hAnsi="Arial" w:cs="Arial"/>
          <w:sz w:val="15"/>
          <w:szCs w:val="15"/>
        </w:rPr>
        <w:t xml:space="preserve"> п. 3 в отношении управляющей компании, а также документ, подтверждающий полномочия, и документы, предусмотренные </w:t>
      </w:r>
      <w:proofErr w:type="spellStart"/>
      <w:r w:rsidRPr="00151854">
        <w:rPr>
          <w:rFonts w:ascii="Arial" w:hAnsi="Arial" w:cs="Arial"/>
          <w:sz w:val="15"/>
          <w:szCs w:val="15"/>
        </w:rPr>
        <w:t>пп</w:t>
      </w:r>
      <w:proofErr w:type="spellEnd"/>
      <w:r w:rsidRPr="00151854">
        <w:rPr>
          <w:rFonts w:ascii="Arial" w:hAnsi="Arial" w:cs="Arial"/>
          <w:sz w:val="15"/>
          <w:szCs w:val="15"/>
        </w:rPr>
        <w:t>. 1-</w:t>
      </w:r>
      <w:r w:rsidR="00002A14" w:rsidRPr="00151854">
        <w:rPr>
          <w:rFonts w:ascii="Arial" w:hAnsi="Arial" w:cs="Arial"/>
          <w:sz w:val="15"/>
          <w:szCs w:val="15"/>
        </w:rPr>
        <w:t>2</w:t>
      </w:r>
      <w:r w:rsidRPr="00151854">
        <w:rPr>
          <w:rFonts w:ascii="Arial" w:hAnsi="Arial" w:cs="Arial"/>
          <w:sz w:val="15"/>
          <w:szCs w:val="15"/>
        </w:rPr>
        <w:t xml:space="preserve"> п. 1, в отношении должностного лица управляющей компании, уполномоченного на управление юридическим лицом</w:t>
      </w:r>
      <w:r w:rsidR="00002A14" w:rsidRPr="00151854">
        <w:rPr>
          <w:rFonts w:ascii="Arial" w:hAnsi="Arial" w:cs="Arial"/>
          <w:sz w:val="15"/>
          <w:szCs w:val="15"/>
        </w:rPr>
        <w:t xml:space="preserve"> / представление интересов.</w:t>
      </w:r>
    </w:p>
  </w:footnote>
  <w:footnote w:id="4">
    <w:p w:rsidR="00002A14" w:rsidRPr="00151854" w:rsidRDefault="00002A14" w:rsidP="00151854">
      <w:pPr>
        <w:pStyle w:val="a6"/>
        <w:jc w:val="both"/>
        <w:rPr>
          <w:rFonts w:ascii="Arial" w:hAnsi="Arial" w:cs="Arial"/>
          <w:sz w:val="15"/>
          <w:szCs w:val="15"/>
        </w:rPr>
      </w:pPr>
      <w:r w:rsidRPr="00151854">
        <w:rPr>
          <w:rStyle w:val="a8"/>
          <w:rFonts w:ascii="Arial" w:hAnsi="Arial" w:cs="Arial"/>
          <w:sz w:val="15"/>
          <w:szCs w:val="15"/>
        </w:rPr>
        <w:footnoteRef/>
      </w:r>
      <w:r w:rsidRPr="00151854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151854">
        <w:rPr>
          <w:rFonts w:ascii="Arial" w:hAnsi="Arial" w:cs="Arial"/>
          <w:sz w:val="15"/>
          <w:szCs w:val="15"/>
        </w:rPr>
        <w:t>При заверении копии документа проставляется надпись «Верно» или «Копия верна»; должность лица, заверившего копию; личная подпись; расшифровка подписи (инициалы, фамилия).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 Копии документов, состоящих </w:t>
      </w:r>
      <w:proofErr w:type="gramStart"/>
      <w:r w:rsidRPr="00151854">
        <w:rPr>
          <w:rFonts w:ascii="Arial" w:hAnsi="Arial" w:cs="Arial"/>
          <w:sz w:val="15"/>
          <w:szCs w:val="15"/>
        </w:rPr>
        <w:t>из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 более </w:t>
      </w:r>
      <w:proofErr w:type="gramStart"/>
      <w:r w:rsidRPr="00151854">
        <w:rPr>
          <w:rFonts w:ascii="Arial" w:hAnsi="Arial" w:cs="Arial"/>
          <w:sz w:val="15"/>
          <w:szCs w:val="15"/>
        </w:rPr>
        <w:t>чем</w:t>
      </w:r>
      <w:proofErr w:type="gramEnd"/>
      <w:r w:rsidRPr="00151854">
        <w:rPr>
          <w:rFonts w:ascii="Arial" w:hAnsi="Arial" w:cs="Arial"/>
          <w:sz w:val="15"/>
          <w:szCs w:val="15"/>
        </w:rPr>
        <w:t xml:space="preserve"> одной страницы, должны быть прошиты либо заверены на каждой странице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9356"/>
    </w:tblGrid>
    <w:tr w:rsidR="00002A14" w:rsidRPr="004C3B40" w:rsidTr="006562A4">
      <w:trPr>
        <w:trHeight w:val="568"/>
      </w:trPr>
      <w:tc>
        <w:tcPr>
          <w:tcW w:w="1242" w:type="dxa"/>
          <w:vAlign w:val="center"/>
        </w:tcPr>
        <w:p w:rsidR="00002A14" w:rsidRPr="004C3B40" w:rsidRDefault="00002A14" w:rsidP="006562A4">
          <w:pPr>
            <w:jc w:val="center"/>
            <w:rPr>
              <w:rFonts w:ascii="Arial" w:hAnsi="Arial"/>
              <w:bCs/>
              <w:sz w:val="22"/>
              <w:szCs w:val="24"/>
            </w:rPr>
          </w:pPr>
          <w:r>
            <w:rPr>
              <w:rFonts w:ascii="Arial" w:hAnsi="Arial"/>
              <w:bCs/>
              <w:noProof/>
              <w:sz w:val="22"/>
              <w:szCs w:val="24"/>
              <w:lang w:eastAsia="ru-RU"/>
            </w:rPr>
            <w:drawing>
              <wp:inline distT="0" distB="0" distL="0" distR="0" wp14:anchorId="227A4BD7" wp14:editId="48BC3778">
                <wp:extent cx="353060" cy="367030"/>
                <wp:effectExtent l="0" t="0" r="8890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002A14" w:rsidRPr="004C3B40" w:rsidRDefault="00002A14" w:rsidP="00002A14">
          <w:pPr>
            <w:shd w:val="clear" w:color="auto" w:fill="FFFFFF"/>
            <w:jc w:val="center"/>
            <w:rPr>
              <w:rFonts w:ascii="Arial" w:hAnsi="Arial"/>
              <w:bCs/>
              <w:sz w:val="22"/>
              <w:szCs w:val="24"/>
            </w:rPr>
          </w:pPr>
          <w:r>
            <w:rPr>
              <w:rFonts w:ascii="Arial" w:hAnsi="Arial"/>
              <w:bCs/>
              <w:i/>
              <w:sz w:val="14"/>
              <w:szCs w:val="14"/>
            </w:rPr>
            <w:t>Перечень документов</w:t>
          </w:r>
        </w:p>
      </w:tc>
    </w:tr>
  </w:tbl>
  <w:p w:rsidR="00002A14" w:rsidRPr="00002A14" w:rsidRDefault="00002A14" w:rsidP="00002A14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214"/>
    <w:multiLevelType w:val="multilevel"/>
    <w:tmpl w:val="6D90C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A701C"/>
    <w:multiLevelType w:val="multilevel"/>
    <w:tmpl w:val="555AC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8B057A"/>
    <w:multiLevelType w:val="multilevel"/>
    <w:tmpl w:val="9B5CA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E473D0"/>
    <w:multiLevelType w:val="multilevel"/>
    <w:tmpl w:val="7CF062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2343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A49BF"/>
    <w:multiLevelType w:val="multilevel"/>
    <w:tmpl w:val="B9CA2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A6261F"/>
    <w:multiLevelType w:val="multilevel"/>
    <w:tmpl w:val="0F72F918"/>
    <w:name w:val="WW8Num1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568" w:hanging="360"/>
      </w:pPr>
      <w:rPr>
        <w:rFonts w:hint="default"/>
      </w:rPr>
    </w:lvl>
  </w:abstractNum>
  <w:abstractNum w:abstractNumId="7">
    <w:nsid w:val="65972500"/>
    <w:multiLevelType w:val="multilevel"/>
    <w:tmpl w:val="4950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F06E82"/>
    <w:multiLevelType w:val="multilevel"/>
    <w:tmpl w:val="8216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1A348D"/>
    <w:multiLevelType w:val="multilevel"/>
    <w:tmpl w:val="7910F6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67033D02"/>
    <w:multiLevelType w:val="multilevel"/>
    <w:tmpl w:val="79E6E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0A04D5"/>
    <w:multiLevelType w:val="hybridMultilevel"/>
    <w:tmpl w:val="CE62FC94"/>
    <w:lvl w:ilvl="0" w:tplc="1ADE1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E"/>
    <w:rsid w:val="00002A14"/>
    <w:rsid w:val="00151854"/>
    <w:rsid w:val="0017264D"/>
    <w:rsid w:val="00AD41EE"/>
    <w:rsid w:val="00DD7608"/>
    <w:rsid w:val="00EC6F2F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B5B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FB5BAF"/>
    <w:pPr>
      <w:shd w:val="clear" w:color="auto" w:fill="FFFFFF"/>
      <w:suppressAutoHyphens w:val="0"/>
      <w:spacing w:before="240" w:line="248" w:lineRule="exact"/>
      <w:ind w:hanging="440"/>
      <w:jc w:val="both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B5B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">
    <w:name w:val="Основной текст + 9"/>
    <w:aliases w:val="5 pt1,Интервал 0 pt1,Основной текст (5) + 13,Полужирный1"/>
    <w:rsid w:val="00FB5BAF"/>
    <w:rPr>
      <w:rFonts w:ascii="Times New Roman" w:hAnsi="Times New Roman" w:cs="Times New Roman"/>
      <w:spacing w:val="10"/>
      <w:sz w:val="19"/>
      <w:szCs w:val="19"/>
    </w:rPr>
  </w:style>
  <w:style w:type="character" w:customStyle="1" w:styleId="38pt3">
    <w:name w:val="Основной текст (3) + 8 pt3"/>
    <w:rsid w:val="00FB5BAF"/>
    <w:rPr>
      <w:rFonts w:ascii="MS Reference Sans Serif" w:hAnsi="MS Reference Sans Serif" w:cs="MS Reference Sans Serif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FB5BAF"/>
    <w:pPr>
      <w:suppressAutoHyphens w:val="0"/>
      <w:ind w:left="708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7608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7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DD760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02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A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02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A1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rsid w:val="00002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02A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2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B5BA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FB5BAF"/>
    <w:pPr>
      <w:shd w:val="clear" w:color="auto" w:fill="FFFFFF"/>
      <w:suppressAutoHyphens w:val="0"/>
      <w:spacing w:before="240" w:line="248" w:lineRule="exact"/>
      <w:ind w:hanging="440"/>
      <w:jc w:val="both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B5B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">
    <w:name w:val="Основной текст + 9"/>
    <w:aliases w:val="5 pt1,Интервал 0 pt1,Основной текст (5) + 13,Полужирный1"/>
    <w:rsid w:val="00FB5BAF"/>
    <w:rPr>
      <w:rFonts w:ascii="Times New Roman" w:hAnsi="Times New Roman" w:cs="Times New Roman"/>
      <w:spacing w:val="10"/>
      <w:sz w:val="19"/>
      <w:szCs w:val="19"/>
    </w:rPr>
  </w:style>
  <w:style w:type="character" w:customStyle="1" w:styleId="38pt3">
    <w:name w:val="Основной текст (3) + 8 pt3"/>
    <w:rsid w:val="00FB5BAF"/>
    <w:rPr>
      <w:rFonts w:ascii="MS Reference Sans Serif" w:hAnsi="MS Reference Sans Serif" w:cs="MS Reference Sans Serif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FB5BAF"/>
    <w:pPr>
      <w:suppressAutoHyphens w:val="0"/>
      <w:ind w:left="708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7608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7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DD760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02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A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02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A1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rsid w:val="00002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02A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2A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438A-21F9-4CBA-904E-48C2DBC6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РИВЦ "Симплекс"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Анастасия Александровна</dc:creator>
  <cp:keywords/>
  <dc:description/>
  <cp:lastModifiedBy>Яковлева Анастасия Александровна</cp:lastModifiedBy>
  <cp:revision>2</cp:revision>
  <dcterms:created xsi:type="dcterms:W3CDTF">2014-08-22T11:48:00Z</dcterms:created>
  <dcterms:modified xsi:type="dcterms:W3CDTF">2014-08-22T13:03:00Z</dcterms:modified>
</cp:coreProperties>
</file>